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7C23" w14:textId="4F8C8A31" w:rsidR="006B1D60" w:rsidRPr="00C16114" w:rsidRDefault="006B1D60" w:rsidP="00C1611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RELEASED </w:t>
      </w:r>
      <w:r w:rsidR="0011292B" w:rsidRPr="006B1D60">
        <w:rPr>
          <w:b/>
          <w:sz w:val="40"/>
          <w:szCs w:val="40"/>
        </w:rPr>
        <w:t>AP GOV FRQ TOPICS BY UNIT</w:t>
      </w:r>
    </w:p>
    <w:p w14:paraId="26CF7CA9" w14:textId="77777777" w:rsidR="006B1D60" w:rsidRDefault="0011292B" w:rsidP="006B1D60">
      <w:pPr>
        <w:pBdr>
          <w:bottom w:val="single" w:sz="12" w:space="1" w:color="auto"/>
        </w:pBdr>
        <w:spacing w:after="0" w:line="240" w:lineRule="auto"/>
        <w:jc w:val="center"/>
        <w:rPr>
          <w:i/>
        </w:rPr>
      </w:pPr>
      <w:r w:rsidRPr="0011292B">
        <w:rPr>
          <w:i/>
        </w:rPr>
        <w:t xml:space="preserve">Please note: </w:t>
      </w:r>
    </w:p>
    <w:p w14:paraId="3B9651B1" w14:textId="6E92AA2F" w:rsidR="0011292B" w:rsidRDefault="0011292B" w:rsidP="006B1D60">
      <w:pPr>
        <w:pBdr>
          <w:bottom w:val="single" w:sz="12" w:space="1" w:color="auto"/>
        </w:pBdr>
        <w:spacing w:after="0" w:line="240" w:lineRule="auto"/>
        <w:jc w:val="center"/>
        <w:rPr>
          <w:i/>
        </w:rPr>
      </w:pPr>
      <w:r w:rsidRPr="0011292B">
        <w:rPr>
          <w:i/>
        </w:rPr>
        <w:t xml:space="preserve">Since FRQs have multiple parts, many FRQs touch on several different </w:t>
      </w:r>
      <w:r w:rsidR="006B1D60">
        <w:rPr>
          <w:i/>
        </w:rPr>
        <w:t>topics. Those topics without question numbers next to them have not been tested explicitly in FRQs over the past decade</w:t>
      </w:r>
      <w:r w:rsidR="00915E6F">
        <w:rPr>
          <w:i/>
        </w:rPr>
        <w:t xml:space="preserve"> or so</w:t>
      </w:r>
      <w:r w:rsidR="006B1D60">
        <w:rPr>
          <w:i/>
        </w:rPr>
        <w:t xml:space="preserve"> however, all topics are fair game. </w:t>
      </w:r>
      <w:r w:rsidR="00362C1E">
        <w:rPr>
          <w:i/>
        </w:rPr>
        <w:t>The College Board site currently has released FRQs, Scoring Guideline, and Sample Responses dating back to 2003.</w:t>
      </w:r>
    </w:p>
    <w:p w14:paraId="32EE4A93" w14:textId="49D76F60" w:rsidR="006B1D60" w:rsidRDefault="006208B4" w:rsidP="006B1D60">
      <w:pPr>
        <w:pBdr>
          <w:bottom w:val="single" w:sz="12" w:space="1" w:color="auto"/>
        </w:pBdr>
        <w:spacing w:after="0" w:line="240" w:lineRule="auto"/>
        <w:jc w:val="center"/>
        <w:rPr>
          <w:i/>
        </w:rPr>
      </w:pPr>
      <w:hyperlink r:id="rId5" w:history="1">
        <w:r w:rsidRPr="008E50FC">
          <w:rPr>
            <w:rStyle w:val="Hyperlink"/>
            <w:i/>
          </w:rPr>
          <w:t>http://apcentral.collegeboard.com/apc/members/exam/exam_information/2086.html</w:t>
        </w:r>
      </w:hyperlink>
    </w:p>
    <w:p w14:paraId="77B1AA0C" w14:textId="77777777" w:rsidR="006208B4" w:rsidRPr="006B1D60" w:rsidRDefault="006208B4" w:rsidP="006B1D60">
      <w:pPr>
        <w:pBdr>
          <w:bottom w:val="single" w:sz="12" w:space="1" w:color="auto"/>
        </w:pBdr>
        <w:spacing w:after="0" w:line="240" w:lineRule="auto"/>
        <w:jc w:val="center"/>
        <w:rPr>
          <w:i/>
        </w:rPr>
      </w:pPr>
    </w:p>
    <w:p w14:paraId="7AAFC124" w14:textId="77777777" w:rsidR="006B1D60" w:rsidRDefault="006B1D60" w:rsidP="0011292B">
      <w:pPr>
        <w:spacing w:after="0" w:line="240" w:lineRule="auto"/>
        <w:jc w:val="center"/>
        <w:rPr>
          <w:b/>
        </w:rPr>
      </w:pPr>
    </w:p>
    <w:p w14:paraId="3C1C767C" w14:textId="77777777" w:rsidR="006B1D60" w:rsidRDefault="0011292B" w:rsidP="00112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B1D60">
        <w:rPr>
          <w:b/>
          <w:sz w:val="24"/>
          <w:szCs w:val="24"/>
          <w:u w:val="single"/>
        </w:rPr>
        <w:t xml:space="preserve">UNIT 1 (Ch. 1-3): </w:t>
      </w:r>
    </w:p>
    <w:p w14:paraId="10C8D16A" w14:textId="2AFA48B1" w:rsidR="0011292B" w:rsidRPr="006B1D60" w:rsidRDefault="0011292B" w:rsidP="00112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B1D60">
        <w:rPr>
          <w:b/>
          <w:sz w:val="24"/>
          <w:szCs w:val="24"/>
          <w:u w:val="single"/>
        </w:rPr>
        <w:t>Constitutional Underpinnings (5-15%)</w:t>
      </w:r>
    </w:p>
    <w:p w14:paraId="03168862" w14:textId="77777777" w:rsidR="0011292B" w:rsidRDefault="0011292B" w:rsidP="0011292B">
      <w:pPr>
        <w:spacing w:after="0" w:line="240" w:lineRule="auto"/>
      </w:pPr>
    </w:p>
    <w:p w14:paraId="127AC5E9" w14:textId="613529AC" w:rsidR="0011292B" w:rsidRDefault="0011292B" w:rsidP="0011292B">
      <w:pPr>
        <w:spacing w:after="0" w:line="240" w:lineRule="auto"/>
      </w:pPr>
      <w:r>
        <w:t>Federalism (2003 #3, 2005 #2, 2007 #4</w:t>
      </w:r>
      <w:r w:rsidR="006208B4">
        <w:t xml:space="preserve">, </w:t>
      </w:r>
      <w:r w:rsidR="00C16114">
        <w:t>2014 #1</w:t>
      </w:r>
      <w:r w:rsidR="00C16114">
        <w:t>, 2015 #2</w:t>
      </w:r>
      <w:r>
        <w:t>)</w:t>
      </w:r>
    </w:p>
    <w:p w14:paraId="0B0738DE" w14:textId="77777777" w:rsidR="0011292B" w:rsidRDefault="0011292B" w:rsidP="0011292B">
      <w:pPr>
        <w:spacing w:after="0" w:line="240" w:lineRule="auto"/>
      </w:pPr>
    </w:p>
    <w:p w14:paraId="2F1D5020" w14:textId="1588F3BE" w:rsidR="0011292B" w:rsidRDefault="0011292B" w:rsidP="0011292B">
      <w:pPr>
        <w:spacing w:after="0" w:line="240" w:lineRule="auto"/>
      </w:pPr>
      <w:r>
        <w:t>Separation of Powers</w:t>
      </w:r>
      <w:r w:rsidR="00B40ECC">
        <w:t xml:space="preserve"> </w:t>
      </w:r>
      <w:r w:rsidR="006208B4">
        <w:t xml:space="preserve">(reference Unit 5 and 6 FRQs on </w:t>
      </w:r>
      <w:r w:rsidR="00C16114">
        <w:t>various Institutions and their powers)</w:t>
      </w:r>
    </w:p>
    <w:p w14:paraId="1297AD4D" w14:textId="77777777" w:rsidR="0011292B" w:rsidRDefault="0011292B" w:rsidP="0011292B">
      <w:pPr>
        <w:spacing w:after="0" w:line="240" w:lineRule="auto"/>
      </w:pPr>
    </w:p>
    <w:p w14:paraId="5FE015FF" w14:textId="6DCFA3C0" w:rsidR="0011292B" w:rsidRDefault="0011292B" w:rsidP="0011292B">
      <w:pPr>
        <w:spacing w:after="0" w:line="240" w:lineRule="auto"/>
      </w:pPr>
      <w:r>
        <w:t>Considerations that influenced the formulation and adoption of the Constitution (2000 #1, 2006 #4, 2009 #1</w:t>
      </w:r>
      <w:r w:rsidR="006208B4">
        <w:t>, 2014 #1</w:t>
      </w:r>
      <w:r>
        <w:t>)</w:t>
      </w:r>
    </w:p>
    <w:p w14:paraId="32B8CC3A" w14:textId="77777777" w:rsidR="0011292B" w:rsidRDefault="0011292B" w:rsidP="0011292B">
      <w:pPr>
        <w:spacing w:after="0" w:line="240" w:lineRule="auto"/>
      </w:pPr>
    </w:p>
    <w:p w14:paraId="767F98D2" w14:textId="77777777" w:rsidR="0011292B" w:rsidRPr="00CA5721" w:rsidRDefault="0011292B" w:rsidP="0011292B">
      <w:pPr>
        <w:spacing w:after="0" w:line="240" w:lineRule="auto"/>
      </w:pPr>
      <w:r>
        <w:t xml:space="preserve">Theories of democratic government </w:t>
      </w:r>
    </w:p>
    <w:p w14:paraId="1816A2A2" w14:textId="77777777" w:rsidR="0011292B" w:rsidRPr="008E013C" w:rsidRDefault="0011292B" w:rsidP="0011292B">
      <w:pPr>
        <w:spacing w:after="0" w:line="240" w:lineRule="auto"/>
      </w:pPr>
      <w:r>
        <w:t>_______________________________________________________________________________________________________________________________</w:t>
      </w:r>
    </w:p>
    <w:p w14:paraId="3769DB85" w14:textId="77777777" w:rsidR="0011292B" w:rsidRDefault="0011292B" w:rsidP="0011292B">
      <w:pPr>
        <w:spacing w:after="0" w:line="240" w:lineRule="auto"/>
        <w:rPr>
          <w:b/>
        </w:rPr>
      </w:pPr>
    </w:p>
    <w:p w14:paraId="0FB0EF76" w14:textId="77777777" w:rsidR="006B1D60" w:rsidRDefault="0011292B" w:rsidP="00112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B1D60">
        <w:rPr>
          <w:b/>
          <w:sz w:val="24"/>
          <w:szCs w:val="24"/>
          <w:u w:val="single"/>
        </w:rPr>
        <w:t>UNIT 2</w:t>
      </w:r>
      <w:r w:rsidR="006B1D60">
        <w:rPr>
          <w:b/>
          <w:sz w:val="24"/>
          <w:szCs w:val="24"/>
          <w:u w:val="single"/>
        </w:rPr>
        <w:t xml:space="preserve"> (Ch. 6, 8, 11)</w:t>
      </w:r>
      <w:r w:rsidRPr="006B1D60">
        <w:rPr>
          <w:b/>
          <w:sz w:val="24"/>
          <w:szCs w:val="24"/>
          <w:u w:val="single"/>
        </w:rPr>
        <w:t xml:space="preserve">: </w:t>
      </w:r>
    </w:p>
    <w:p w14:paraId="73175FC5" w14:textId="11DF3C64" w:rsidR="0011292B" w:rsidRPr="006B1D60" w:rsidRDefault="0011292B" w:rsidP="00112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B1D60">
        <w:rPr>
          <w:b/>
          <w:sz w:val="24"/>
          <w:szCs w:val="24"/>
          <w:u w:val="single"/>
        </w:rPr>
        <w:t xml:space="preserve">Political Beliefs and Behaviors, </w:t>
      </w:r>
      <w:r w:rsidR="006B1D60">
        <w:rPr>
          <w:b/>
          <w:sz w:val="24"/>
          <w:szCs w:val="24"/>
          <w:u w:val="single"/>
        </w:rPr>
        <w:t>Political Parties, &amp;</w:t>
      </w:r>
      <w:r w:rsidRPr="006B1D60">
        <w:rPr>
          <w:b/>
          <w:sz w:val="24"/>
          <w:szCs w:val="24"/>
          <w:u w:val="single"/>
        </w:rPr>
        <w:t xml:space="preserve"> Interest Groups (15-25%)</w:t>
      </w:r>
    </w:p>
    <w:p w14:paraId="62C1FC54" w14:textId="77777777" w:rsidR="0011292B" w:rsidRDefault="0011292B" w:rsidP="0011292B">
      <w:pPr>
        <w:spacing w:after="0" w:line="240" w:lineRule="auto"/>
        <w:jc w:val="center"/>
        <w:rPr>
          <w:b/>
        </w:rPr>
      </w:pPr>
    </w:p>
    <w:p w14:paraId="46FA14C8" w14:textId="77777777" w:rsidR="0011292B" w:rsidRDefault="0011292B" w:rsidP="0011292B">
      <w:pPr>
        <w:spacing w:after="0" w:line="240" w:lineRule="auto"/>
      </w:pPr>
      <w:r>
        <w:t>Beliefs that citizens hold about their government and leaders (2004 #4)</w:t>
      </w:r>
    </w:p>
    <w:p w14:paraId="02FC1693" w14:textId="77777777" w:rsidR="0011292B" w:rsidRDefault="0011292B" w:rsidP="0011292B">
      <w:pPr>
        <w:spacing w:after="0" w:line="240" w:lineRule="auto"/>
      </w:pPr>
    </w:p>
    <w:p w14:paraId="1BFAB7AF" w14:textId="77777777" w:rsidR="0011292B" w:rsidRDefault="0011292B" w:rsidP="0011292B">
      <w:pPr>
        <w:spacing w:after="0" w:line="240" w:lineRule="auto"/>
      </w:pPr>
      <w:r>
        <w:t>Processes by which citizens learn about politics</w:t>
      </w:r>
    </w:p>
    <w:p w14:paraId="7C65637A" w14:textId="77777777" w:rsidR="0011292B" w:rsidRDefault="0011292B" w:rsidP="0011292B">
      <w:pPr>
        <w:spacing w:after="0" w:line="240" w:lineRule="auto"/>
      </w:pPr>
    </w:p>
    <w:p w14:paraId="58A64B49" w14:textId="77777777" w:rsidR="0011292B" w:rsidRDefault="0011292B" w:rsidP="0011292B">
      <w:pPr>
        <w:spacing w:after="0" w:line="240" w:lineRule="auto"/>
      </w:pPr>
      <w:r>
        <w:t>Nature, sources, and consequences of public opinion (2003 #1, 2011 #2)</w:t>
      </w:r>
    </w:p>
    <w:p w14:paraId="7EA3150B" w14:textId="77777777" w:rsidR="0011292B" w:rsidRDefault="0011292B" w:rsidP="0011292B">
      <w:pPr>
        <w:spacing w:after="0" w:line="240" w:lineRule="auto"/>
      </w:pPr>
    </w:p>
    <w:p w14:paraId="516B4BEB" w14:textId="77777777" w:rsidR="0011292B" w:rsidRDefault="0011292B" w:rsidP="0011292B">
      <w:pPr>
        <w:spacing w:after="0" w:line="240" w:lineRule="auto"/>
      </w:pPr>
      <w:r>
        <w:t xml:space="preserve">Ways in which citizens vote and otherwise participate in political life (2000 #3, 2002 #4, 2003 #2, 2004 #4,  </w:t>
      </w:r>
    </w:p>
    <w:p w14:paraId="1C4C5934" w14:textId="68D89C99" w:rsidR="0011292B" w:rsidRDefault="0011292B" w:rsidP="0011292B">
      <w:pPr>
        <w:spacing w:after="0" w:line="240" w:lineRule="auto"/>
      </w:pPr>
      <w:r>
        <w:t xml:space="preserve">                                                                                                                                     2007 #1, 2008 #4, 2009 #1</w:t>
      </w:r>
      <w:r w:rsidR="006208B4">
        <w:t>, 2014 #1</w:t>
      </w:r>
      <w:r>
        <w:t>)</w:t>
      </w:r>
    </w:p>
    <w:p w14:paraId="3806E9C5" w14:textId="77777777" w:rsidR="0011292B" w:rsidRDefault="0011292B" w:rsidP="0011292B">
      <w:pPr>
        <w:spacing w:after="0" w:line="240" w:lineRule="auto"/>
      </w:pPr>
    </w:p>
    <w:p w14:paraId="7C430826" w14:textId="77777777" w:rsidR="0011292B" w:rsidRDefault="0011292B" w:rsidP="0011292B">
      <w:pPr>
        <w:spacing w:after="0" w:line="240" w:lineRule="auto"/>
      </w:pPr>
      <w:r>
        <w:t>The variety of factors that influence citizens to differ in political beliefs and behaviors (2000 #3, 2009 #2,4)</w:t>
      </w:r>
    </w:p>
    <w:p w14:paraId="329C94FD" w14:textId="77777777" w:rsidR="0011292B" w:rsidRDefault="0011292B" w:rsidP="0011292B">
      <w:pPr>
        <w:spacing w:after="0" w:line="240" w:lineRule="auto"/>
      </w:pPr>
    </w:p>
    <w:p w14:paraId="48CD08A1" w14:textId="77777777" w:rsidR="004018C0" w:rsidRDefault="0011292B" w:rsidP="0011292B">
      <w:pPr>
        <w:spacing w:after="0" w:line="240" w:lineRule="auto"/>
      </w:pPr>
      <w:r>
        <w:t xml:space="preserve">Political parties: functions, organization, development, effects, electoral laws and systems (2004 #3, 2006 #1, </w:t>
      </w:r>
      <w:r w:rsidR="004018C0">
        <w:t xml:space="preserve">     </w:t>
      </w:r>
    </w:p>
    <w:p w14:paraId="3C0C7910" w14:textId="71A79201" w:rsidR="0011292B" w:rsidRDefault="004018C0" w:rsidP="0011292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</w:t>
      </w:r>
      <w:r w:rsidR="00E20749">
        <w:t xml:space="preserve">             </w:t>
      </w:r>
      <w:r w:rsidR="0011292B">
        <w:t>2009 #2, 2013 #2</w:t>
      </w:r>
      <w:r w:rsidR="00E20749">
        <w:t>, 2014 #4</w:t>
      </w:r>
      <w:r w:rsidR="0011292B">
        <w:t>)</w:t>
      </w:r>
    </w:p>
    <w:p w14:paraId="458D3BC5" w14:textId="77777777" w:rsidR="0011292B" w:rsidRDefault="0011292B" w:rsidP="0011292B">
      <w:pPr>
        <w:spacing w:after="0" w:line="240" w:lineRule="auto"/>
      </w:pPr>
    </w:p>
    <w:p w14:paraId="563AD00E" w14:textId="77777777" w:rsidR="0011292B" w:rsidRDefault="0011292B" w:rsidP="0011292B">
      <w:pPr>
        <w:spacing w:after="0" w:line="240" w:lineRule="auto"/>
      </w:pPr>
      <w:r>
        <w:t>Interest groups (2009 #2):</w:t>
      </w:r>
    </w:p>
    <w:p w14:paraId="294C7A9C" w14:textId="77777777" w:rsidR="0011292B" w:rsidRDefault="0011292B" w:rsidP="0011292B">
      <w:pPr>
        <w:spacing w:after="0" w:line="240" w:lineRule="auto"/>
        <w:ind w:firstLine="720"/>
      </w:pPr>
      <w:r>
        <w:t>Range of interests that are or are not represented</w:t>
      </w:r>
    </w:p>
    <w:p w14:paraId="76087E1F" w14:textId="77777777" w:rsidR="0011292B" w:rsidRDefault="0011292B" w:rsidP="0011292B">
      <w:pPr>
        <w:spacing w:after="0" w:line="240" w:lineRule="auto"/>
        <w:ind w:left="720"/>
      </w:pPr>
      <w:r>
        <w:t>Activities of interest groups (2004 #2, 2006 #1, 2010 #1)</w:t>
      </w:r>
    </w:p>
    <w:p w14:paraId="3EDB6818" w14:textId="77777777" w:rsidR="0011292B" w:rsidRDefault="0011292B" w:rsidP="0011292B">
      <w:pPr>
        <w:spacing w:after="0" w:line="240" w:lineRule="auto"/>
        <w:ind w:firstLine="720"/>
      </w:pPr>
      <w:r>
        <w:t>Effects of interest groups on the political process (2006 #1, 2012 #4)</w:t>
      </w:r>
    </w:p>
    <w:p w14:paraId="02352BE0" w14:textId="77777777" w:rsidR="0011292B" w:rsidRDefault="0011292B" w:rsidP="0011292B">
      <w:pPr>
        <w:spacing w:after="0" w:line="240" w:lineRule="auto"/>
      </w:pPr>
      <w:r>
        <w:tab/>
        <w:t>Unique characteristics and roles of PACs (2001 #4)</w:t>
      </w:r>
    </w:p>
    <w:p w14:paraId="4CE0EAF8" w14:textId="56B8CB3E" w:rsidR="0011292B" w:rsidRDefault="0011292B" w:rsidP="0011292B">
      <w:pPr>
        <w:spacing w:after="0" w:line="240" w:lineRule="auto"/>
      </w:pPr>
      <w:r>
        <w:t>______________________________________________________________________________________________</w:t>
      </w:r>
      <w:r w:rsidR="006B1D60">
        <w:t>________________________________</w:t>
      </w:r>
      <w:r>
        <w:t>_</w:t>
      </w:r>
    </w:p>
    <w:p w14:paraId="6866C7A7" w14:textId="77777777" w:rsidR="0011292B" w:rsidRDefault="0011292B" w:rsidP="0011292B">
      <w:pPr>
        <w:spacing w:after="0" w:line="240" w:lineRule="auto"/>
        <w:rPr>
          <w:b/>
        </w:rPr>
      </w:pPr>
    </w:p>
    <w:p w14:paraId="5EC37961" w14:textId="77777777" w:rsidR="006B1D60" w:rsidRDefault="0011292B" w:rsidP="006B1D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B1D60">
        <w:rPr>
          <w:b/>
          <w:sz w:val="24"/>
          <w:szCs w:val="24"/>
          <w:u w:val="single"/>
        </w:rPr>
        <w:t>UNIT 3</w:t>
      </w:r>
      <w:r w:rsidR="006B1D60" w:rsidRPr="006B1D60">
        <w:rPr>
          <w:b/>
          <w:sz w:val="24"/>
          <w:szCs w:val="24"/>
          <w:u w:val="single"/>
        </w:rPr>
        <w:t xml:space="preserve"> (Ch. 7, 9, and 10)</w:t>
      </w:r>
      <w:r w:rsidRPr="006B1D60">
        <w:rPr>
          <w:b/>
          <w:sz w:val="24"/>
          <w:szCs w:val="24"/>
          <w:u w:val="single"/>
        </w:rPr>
        <w:t>:</w:t>
      </w:r>
    </w:p>
    <w:p w14:paraId="4A063A7E" w14:textId="0C14583B" w:rsidR="0011292B" w:rsidRPr="006B1D60" w:rsidRDefault="0011292B" w:rsidP="006B1D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B1D60">
        <w:rPr>
          <w:b/>
          <w:sz w:val="24"/>
          <w:szCs w:val="24"/>
          <w:u w:val="single"/>
        </w:rPr>
        <w:t xml:space="preserve"> Mass Media, Primaries, and Elections (5-15%)</w:t>
      </w:r>
    </w:p>
    <w:p w14:paraId="398B6835" w14:textId="77777777" w:rsidR="00167FA8" w:rsidRDefault="00167FA8" w:rsidP="0011292B">
      <w:pPr>
        <w:spacing w:after="0" w:line="240" w:lineRule="auto"/>
      </w:pPr>
    </w:p>
    <w:p w14:paraId="6BFED208" w14:textId="15FDA974" w:rsidR="0011292B" w:rsidRDefault="0011292B" w:rsidP="0011292B">
      <w:pPr>
        <w:spacing w:after="0" w:line="240" w:lineRule="auto"/>
      </w:pPr>
      <w:r>
        <w:t>Mass media: functions, structures, impact on politics (1999 #1, 2009 #2,4)</w:t>
      </w:r>
    </w:p>
    <w:p w14:paraId="6A2F743E" w14:textId="77777777" w:rsidR="00167FA8" w:rsidRDefault="00167FA8" w:rsidP="0011292B">
      <w:pPr>
        <w:spacing w:after="0" w:line="240" w:lineRule="auto"/>
      </w:pPr>
    </w:p>
    <w:p w14:paraId="39AC75B0" w14:textId="1262EC5E" w:rsidR="004018C0" w:rsidRDefault="0011292B" w:rsidP="0011292B">
      <w:pPr>
        <w:spacing w:after="0" w:line="240" w:lineRule="auto"/>
      </w:pPr>
      <w:r w:rsidRPr="00FB0CEC">
        <w:t>Elections:</w:t>
      </w:r>
      <w:r>
        <w:rPr>
          <w:b/>
        </w:rPr>
        <w:t xml:space="preserve"> </w:t>
      </w:r>
      <w:r>
        <w:t>functions, organization, development, effects, electoral laws and systems (2002 #</w:t>
      </w:r>
      <w:r w:rsidR="004018C0">
        <w:t xml:space="preserve">4, #3 (review of       </w:t>
      </w:r>
    </w:p>
    <w:p w14:paraId="503C6589" w14:textId="77777777" w:rsidR="006208B4" w:rsidRDefault="004018C0" w:rsidP="0011292B">
      <w:pPr>
        <w:spacing w:after="0" w:line="240" w:lineRule="auto"/>
      </w:pPr>
      <w:r>
        <w:t xml:space="preserve">                                                                                                               Federalism, parties, and elections</w:t>
      </w:r>
      <w:r w:rsidR="00167FA8">
        <w:t xml:space="preserve">), </w:t>
      </w:r>
      <w:r w:rsidR="0011292B">
        <w:t>2005 #4, 2007 #1</w:t>
      </w:r>
      <w:r w:rsidR="006208B4">
        <w:t xml:space="preserve">,  </w:t>
      </w:r>
    </w:p>
    <w:p w14:paraId="29CC6A14" w14:textId="5CB21051" w:rsidR="0011292B" w:rsidRPr="00316C89" w:rsidRDefault="006208B4" w:rsidP="0011292B">
      <w:pPr>
        <w:spacing w:after="0" w:line="240" w:lineRule="auto"/>
      </w:pPr>
      <w:r>
        <w:t xml:space="preserve">                                                                                                               2015 #3</w:t>
      </w:r>
      <w:r w:rsidR="0011292B">
        <w:t>)</w:t>
      </w:r>
    </w:p>
    <w:p w14:paraId="220E4DC5" w14:textId="2EC67E25" w:rsidR="0011292B" w:rsidRDefault="0011292B" w:rsidP="0011292B">
      <w:pPr>
        <w:spacing w:after="0" w:line="240" w:lineRule="auto"/>
      </w:pPr>
      <w:r>
        <w:lastRenderedPageBreak/>
        <w:t>____________________________________________________________________________________________</w:t>
      </w:r>
      <w:r w:rsidR="004018C0">
        <w:t>__________________________________</w:t>
      </w:r>
      <w:r>
        <w:t>___</w:t>
      </w:r>
    </w:p>
    <w:p w14:paraId="19CA4381" w14:textId="77777777" w:rsidR="0011292B" w:rsidRDefault="0011292B" w:rsidP="0011292B">
      <w:pPr>
        <w:spacing w:after="0" w:line="240" w:lineRule="auto"/>
        <w:rPr>
          <w:b/>
        </w:rPr>
      </w:pPr>
    </w:p>
    <w:p w14:paraId="7F8C6388" w14:textId="77777777" w:rsidR="0011292B" w:rsidRDefault="0011292B" w:rsidP="0011292B">
      <w:pPr>
        <w:spacing w:after="0" w:line="240" w:lineRule="auto"/>
        <w:rPr>
          <w:b/>
        </w:rPr>
      </w:pPr>
    </w:p>
    <w:p w14:paraId="3E1CB3B4" w14:textId="77777777" w:rsidR="004018C0" w:rsidRDefault="0011292B" w:rsidP="004018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018C0">
        <w:rPr>
          <w:b/>
          <w:sz w:val="24"/>
          <w:szCs w:val="24"/>
          <w:u w:val="single"/>
        </w:rPr>
        <w:t>UNIT 4</w:t>
      </w:r>
      <w:r w:rsidR="004018C0" w:rsidRPr="004018C0">
        <w:rPr>
          <w:b/>
          <w:sz w:val="24"/>
          <w:szCs w:val="24"/>
          <w:u w:val="single"/>
        </w:rPr>
        <w:t xml:space="preserve"> (Ch. 16, 4, 5)</w:t>
      </w:r>
      <w:r w:rsidRPr="004018C0">
        <w:rPr>
          <w:b/>
          <w:sz w:val="24"/>
          <w:szCs w:val="24"/>
          <w:u w:val="single"/>
        </w:rPr>
        <w:t xml:space="preserve">: </w:t>
      </w:r>
    </w:p>
    <w:p w14:paraId="6E3C6D85" w14:textId="6E26DD39" w:rsidR="004018C0" w:rsidRDefault="0011292B" w:rsidP="004018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018C0">
        <w:rPr>
          <w:b/>
          <w:sz w:val="24"/>
          <w:szCs w:val="24"/>
          <w:u w:val="single"/>
        </w:rPr>
        <w:t xml:space="preserve">Judiciary and Civil Liberties/Civil Rights (15-30%) </w:t>
      </w:r>
    </w:p>
    <w:p w14:paraId="6401D5EE" w14:textId="77777777" w:rsidR="004018C0" w:rsidRPr="004018C0" w:rsidRDefault="004018C0" w:rsidP="004018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1BECD36" w14:textId="77777777" w:rsidR="0011292B" w:rsidRDefault="0011292B" w:rsidP="0011292B">
      <w:pPr>
        <w:spacing w:after="0" w:line="240" w:lineRule="auto"/>
      </w:pPr>
      <w:r>
        <w:t>The federal courts (2000 #2, 2005 #1, 2012 #3, 2011 #1)</w:t>
      </w:r>
    </w:p>
    <w:p w14:paraId="3578FFFA" w14:textId="77777777" w:rsidR="004018C0" w:rsidRDefault="004018C0" w:rsidP="0011292B">
      <w:pPr>
        <w:spacing w:after="0" w:line="240" w:lineRule="auto"/>
      </w:pPr>
    </w:p>
    <w:p w14:paraId="5FD35B65" w14:textId="176C3E6C" w:rsidR="0011292B" w:rsidRDefault="0011292B" w:rsidP="0011292B">
      <w:pPr>
        <w:spacing w:after="0" w:line="240" w:lineRule="auto"/>
      </w:pPr>
      <w:r>
        <w:t>Development of civil liberties and rights by judicial interpretation (2005 #3, 2007 #2</w:t>
      </w:r>
      <w:r w:rsidR="006208B4">
        <w:t>, 2015 #4</w:t>
      </w:r>
      <w:r>
        <w:t>)</w:t>
      </w:r>
    </w:p>
    <w:p w14:paraId="7E00DE9A" w14:textId="77777777" w:rsidR="004018C0" w:rsidRDefault="004018C0" w:rsidP="0011292B">
      <w:pPr>
        <w:spacing w:after="0" w:line="240" w:lineRule="auto"/>
      </w:pPr>
    </w:p>
    <w:p w14:paraId="11345050" w14:textId="53D891DC" w:rsidR="00034C92" w:rsidRPr="00566EBB" w:rsidRDefault="0011292B" w:rsidP="00034C92">
      <w:pPr>
        <w:spacing w:after="0" w:line="240" w:lineRule="auto"/>
      </w:pPr>
      <w:r>
        <w:t>Knowledge of substantive rights and liberties (2005 #3, 2007 #2</w:t>
      </w:r>
      <w:r w:rsidR="00034C92" w:rsidRPr="00034C92">
        <w:t>, 2010 #4, includes review of federalism and checks and balances)</w:t>
      </w:r>
    </w:p>
    <w:p w14:paraId="0268B069" w14:textId="70F721CC" w:rsidR="004018C0" w:rsidRDefault="004018C0" w:rsidP="0011292B">
      <w:pPr>
        <w:spacing w:after="0" w:line="240" w:lineRule="auto"/>
      </w:pPr>
    </w:p>
    <w:p w14:paraId="496D5FB7" w14:textId="1E50A8E6" w:rsidR="0011292B" w:rsidRDefault="0011292B" w:rsidP="0011292B">
      <w:pPr>
        <w:spacing w:after="0" w:line="240" w:lineRule="auto"/>
      </w:pPr>
      <w:r>
        <w:t>Impact of 14</w:t>
      </w:r>
      <w:r w:rsidRPr="00D872C2">
        <w:rPr>
          <w:vertAlign w:val="superscript"/>
        </w:rPr>
        <w:t>th</w:t>
      </w:r>
      <w:r>
        <w:t xml:space="preserve"> Amendment on rights and liberties (1998 #2, 2001 #3, 2005 #3</w:t>
      </w:r>
      <w:r w:rsidR="006208B4">
        <w:t>, 2015 #4</w:t>
      </w:r>
      <w:r>
        <w:t>)</w:t>
      </w:r>
    </w:p>
    <w:p w14:paraId="03FDBF22" w14:textId="77777777" w:rsidR="0011292B" w:rsidRDefault="0011292B" w:rsidP="0011292B">
      <w:pPr>
        <w:spacing w:after="0" w:line="240" w:lineRule="auto"/>
      </w:pPr>
    </w:p>
    <w:p w14:paraId="389A320D" w14:textId="0FE20DE9" w:rsidR="0011292B" w:rsidRDefault="0011292B" w:rsidP="0011292B">
      <w:pPr>
        <w:spacing w:after="0" w:line="240" w:lineRule="auto"/>
      </w:pPr>
      <w:r>
        <w:t>_________________________________________________________________________________________</w:t>
      </w:r>
      <w:r w:rsidR="004018C0">
        <w:t>____________________________________</w:t>
      </w:r>
      <w:r>
        <w:t>______</w:t>
      </w:r>
    </w:p>
    <w:p w14:paraId="0E7EE721" w14:textId="77777777" w:rsidR="0011292B" w:rsidRDefault="0011292B" w:rsidP="0011292B">
      <w:pPr>
        <w:spacing w:after="0" w:line="240" w:lineRule="auto"/>
      </w:pPr>
    </w:p>
    <w:p w14:paraId="2E934C09" w14:textId="0B0EB09D" w:rsidR="00AF4566" w:rsidRDefault="0011292B" w:rsidP="00AF45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F4566">
        <w:rPr>
          <w:b/>
          <w:sz w:val="24"/>
          <w:szCs w:val="24"/>
          <w:u w:val="single"/>
        </w:rPr>
        <w:t>UNITS 5 and 6</w:t>
      </w:r>
      <w:r w:rsidR="00AF4566">
        <w:rPr>
          <w:b/>
          <w:sz w:val="24"/>
          <w:szCs w:val="24"/>
          <w:u w:val="single"/>
        </w:rPr>
        <w:t xml:space="preserve"> (Ch. 12, 13, 14, 15)</w:t>
      </w:r>
      <w:r w:rsidRPr="00AF4566">
        <w:rPr>
          <w:b/>
          <w:sz w:val="24"/>
          <w:szCs w:val="24"/>
          <w:u w:val="single"/>
        </w:rPr>
        <w:t>:</w:t>
      </w:r>
    </w:p>
    <w:p w14:paraId="35759EA0" w14:textId="101830A4" w:rsidR="0011292B" w:rsidRPr="00AF4566" w:rsidRDefault="0011292B" w:rsidP="00AF45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F4566">
        <w:rPr>
          <w:b/>
          <w:sz w:val="24"/>
          <w:szCs w:val="24"/>
          <w:u w:val="single"/>
        </w:rPr>
        <w:t>Presidency, Bureaucracy, Congress (25%-35%)</w:t>
      </w:r>
    </w:p>
    <w:p w14:paraId="2A7E54DE" w14:textId="77777777" w:rsidR="004018C0" w:rsidRDefault="004018C0" w:rsidP="0011292B">
      <w:pPr>
        <w:spacing w:after="0" w:line="240" w:lineRule="auto"/>
      </w:pPr>
    </w:p>
    <w:p w14:paraId="7C533E75" w14:textId="47BD53C3" w:rsidR="0011292B" w:rsidRDefault="0011292B" w:rsidP="0011292B">
      <w:pPr>
        <w:spacing w:after="0" w:line="240" w:lineRule="auto"/>
      </w:pPr>
      <w:r>
        <w:t>The Presidency (2002 #1, 2002 #1, 2003 #1, 2007 #3, 2008 #2, 2009 #4</w:t>
      </w:r>
      <w:r w:rsidR="006208B4">
        <w:t>, 2015 #1</w:t>
      </w:r>
      <w:r w:rsidR="00C16114">
        <w:t xml:space="preserve">, </w:t>
      </w:r>
      <w:r w:rsidR="00C16114">
        <w:t>2014 #3</w:t>
      </w:r>
      <w:r>
        <w:t xml:space="preserve">) </w:t>
      </w:r>
    </w:p>
    <w:p w14:paraId="209002A5" w14:textId="77777777" w:rsidR="0011292B" w:rsidRDefault="0011292B" w:rsidP="0011292B">
      <w:pPr>
        <w:spacing w:after="0" w:line="240" w:lineRule="auto"/>
      </w:pPr>
    </w:p>
    <w:p w14:paraId="4FC23C65" w14:textId="7D2F33AB" w:rsidR="0011292B" w:rsidRPr="002B269A" w:rsidRDefault="0011292B" w:rsidP="0011292B">
      <w:pPr>
        <w:spacing w:after="0" w:line="240" w:lineRule="auto"/>
      </w:pPr>
      <w:r>
        <w:t xml:space="preserve">The Bureaucracy (1999 #3, 2003 #3, 2006 #3, </w:t>
      </w:r>
      <w:r w:rsidR="004018C0">
        <w:t>2010 #2</w:t>
      </w:r>
      <w:r w:rsidRPr="002B269A">
        <w:t>)</w:t>
      </w:r>
    </w:p>
    <w:p w14:paraId="6993E154" w14:textId="77777777" w:rsidR="0011292B" w:rsidRDefault="0011292B" w:rsidP="0011292B">
      <w:pPr>
        <w:spacing w:after="0" w:line="240" w:lineRule="auto"/>
      </w:pPr>
    </w:p>
    <w:p w14:paraId="16DE20BC" w14:textId="77777777" w:rsidR="004018C0" w:rsidRDefault="0011292B" w:rsidP="0011292B">
      <w:pPr>
        <w:spacing w:after="0" w:line="240" w:lineRule="auto"/>
      </w:pPr>
      <w:r w:rsidRPr="002B269A">
        <w:t xml:space="preserve">Congress (2001 #2, 2002 #1, 2003 #4, 2004 #1, 2005 #2, 2006 #3, 2007 #3, 2008 #1, </w:t>
      </w:r>
      <w:r w:rsidR="004018C0">
        <w:t xml:space="preserve">2009 #1,3, </w:t>
      </w:r>
      <w:r w:rsidRPr="002B269A">
        <w:t xml:space="preserve">2010 #3, </w:t>
      </w:r>
    </w:p>
    <w:p w14:paraId="306C5177" w14:textId="6D10F329" w:rsidR="0011292B" w:rsidRDefault="004018C0" w:rsidP="0011292B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r w:rsidR="00E20749">
        <w:t xml:space="preserve">  </w:t>
      </w:r>
      <w:r w:rsidR="00AF4566">
        <w:t>2011 #2, 2012 #1, 2012 #2</w:t>
      </w:r>
      <w:r w:rsidR="0011292B">
        <w:t>, 2013 #1</w:t>
      </w:r>
      <w:r w:rsidR="00E20749">
        <w:t xml:space="preserve">, </w:t>
      </w:r>
      <w:r w:rsidR="00E20749">
        <w:t>2014 #4</w:t>
      </w:r>
      <w:r w:rsidR="0011292B" w:rsidRPr="002B269A">
        <w:t>)</w:t>
      </w:r>
    </w:p>
    <w:p w14:paraId="467E195F" w14:textId="77777777" w:rsidR="0011292B" w:rsidRDefault="0011292B" w:rsidP="0011292B">
      <w:pPr>
        <w:spacing w:after="0" w:line="240" w:lineRule="auto"/>
      </w:pPr>
    </w:p>
    <w:p w14:paraId="6EA034DD" w14:textId="77777777" w:rsidR="0011292B" w:rsidRDefault="0011292B" w:rsidP="0011292B">
      <w:pPr>
        <w:spacing w:after="0" w:line="240" w:lineRule="auto"/>
      </w:pPr>
      <w:r>
        <w:t>The major formal and informal institutional arrangement of powers (2006 #3, 2007 #3, 2011 #4)</w:t>
      </w:r>
    </w:p>
    <w:p w14:paraId="1318FCF2" w14:textId="77777777" w:rsidR="0011292B" w:rsidRDefault="0011292B" w:rsidP="0011292B">
      <w:pPr>
        <w:spacing w:after="0" w:line="240" w:lineRule="auto"/>
      </w:pPr>
    </w:p>
    <w:p w14:paraId="40AC90BA" w14:textId="06DE8161" w:rsidR="0011292B" w:rsidRDefault="0011292B" w:rsidP="0011292B">
      <w:pPr>
        <w:spacing w:after="0" w:line="240" w:lineRule="auto"/>
      </w:pPr>
      <w:r>
        <w:t>Relationships among these four institutions, and varying balances (2006 #3, 2007 #2, 2011 #4, 2012 #3, 2013 #3</w:t>
      </w:r>
      <w:r w:rsidR="006208B4">
        <w:t>, 2015 #1</w:t>
      </w:r>
      <w:r>
        <w:t>)</w:t>
      </w:r>
    </w:p>
    <w:p w14:paraId="37390DFB" w14:textId="77777777" w:rsidR="0011292B" w:rsidRDefault="0011292B" w:rsidP="0011292B">
      <w:pPr>
        <w:spacing w:after="0" w:line="240" w:lineRule="auto"/>
      </w:pPr>
    </w:p>
    <w:p w14:paraId="22DA2AEE" w14:textId="02A0281C" w:rsidR="0011292B" w:rsidRPr="00AF4566" w:rsidRDefault="0011292B" w:rsidP="0011292B">
      <w:pPr>
        <w:spacing w:after="0" w:line="240" w:lineRule="auto"/>
      </w:pPr>
      <w:r>
        <w:t>Links between these institutions and political parties, interest groups, the media, subnational governments, and public opinion (1999 #2, 2001 #4, 2003 #4, 2004 #4, 2008 #2, 2009 #3, 2011 #2</w:t>
      </w:r>
      <w:r w:rsidR="00C16114">
        <w:t xml:space="preserve">, </w:t>
      </w:r>
      <w:r w:rsidR="00C16114">
        <w:t>2014 #3</w:t>
      </w:r>
      <w:r w:rsidR="006D37FE">
        <w:t xml:space="preserve">, </w:t>
      </w:r>
      <w:r w:rsidR="006D37FE">
        <w:t>2014 #4</w:t>
      </w:r>
      <w:r>
        <w:t xml:space="preserve">) – </w:t>
      </w:r>
      <w:r w:rsidRPr="00AF4566">
        <w:t>Use for finals and AP exam prep</w:t>
      </w:r>
      <w:r w:rsidR="00AF4566">
        <w:t>?</w:t>
      </w:r>
    </w:p>
    <w:p w14:paraId="26ADB0A6" w14:textId="77777777" w:rsidR="0011292B" w:rsidRDefault="0011292B" w:rsidP="0011292B">
      <w:pPr>
        <w:spacing w:after="0" w:line="240" w:lineRule="auto"/>
        <w:rPr>
          <w:b/>
        </w:rPr>
      </w:pPr>
    </w:p>
    <w:p w14:paraId="705E8F04" w14:textId="2B2E3BCD" w:rsidR="0011292B" w:rsidRDefault="0011292B" w:rsidP="0011292B">
      <w:pPr>
        <w:spacing w:after="0" w:line="240" w:lineRule="auto"/>
      </w:pPr>
      <w:r>
        <w:t>_____________________________________________________________________________________________</w:t>
      </w:r>
      <w:r w:rsidR="002E649B">
        <w:t>____________________________________</w:t>
      </w:r>
      <w:r>
        <w:t>__</w:t>
      </w:r>
    </w:p>
    <w:p w14:paraId="76A18DED" w14:textId="77777777" w:rsidR="0011292B" w:rsidRDefault="0011292B" w:rsidP="0011292B">
      <w:pPr>
        <w:spacing w:after="0" w:line="240" w:lineRule="auto"/>
        <w:rPr>
          <w:b/>
        </w:rPr>
      </w:pPr>
    </w:p>
    <w:p w14:paraId="2F520A45" w14:textId="77777777" w:rsidR="00AF4566" w:rsidRDefault="0011292B" w:rsidP="00AF45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F4566">
        <w:rPr>
          <w:b/>
          <w:sz w:val="24"/>
          <w:szCs w:val="24"/>
          <w:u w:val="single"/>
        </w:rPr>
        <w:t>UNIT 7</w:t>
      </w:r>
      <w:r w:rsidR="00AF4566">
        <w:rPr>
          <w:b/>
          <w:sz w:val="24"/>
          <w:szCs w:val="24"/>
          <w:u w:val="single"/>
        </w:rPr>
        <w:t xml:space="preserve"> (Ch. 17-20)</w:t>
      </w:r>
      <w:r w:rsidRPr="00AF4566">
        <w:rPr>
          <w:b/>
          <w:sz w:val="24"/>
          <w:szCs w:val="24"/>
          <w:u w:val="single"/>
        </w:rPr>
        <w:t>:</w:t>
      </w:r>
    </w:p>
    <w:p w14:paraId="1E4E9B34" w14:textId="77777777" w:rsidR="00AF4566" w:rsidRDefault="0011292B" w:rsidP="00AF45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F4566">
        <w:rPr>
          <w:b/>
          <w:sz w:val="24"/>
          <w:szCs w:val="24"/>
          <w:u w:val="single"/>
        </w:rPr>
        <w:t xml:space="preserve"> Public Policy (5-15%)</w:t>
      </w:r>
    </w:p>
    <w:p w14:paraId="11B60966" w14:textId="48A4D60F" w:rsidR="00AF4566" w:rsidRDefault="0011292B" w:rsidP="00AF456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2ECEB882" w14:textId="1AC13B0D" w:rsidR="0011292B" w:rsidRDefault="00C22117" w:rsidP="00915E6F">
      <w:pPr>
        <w:spacing w:after="0" w:line="240" w:lineRule="auto"/>
        <w:rPr>
          <w:b/>
        </w:rPr>
      </w:pPr>
      <w:r>
        <w:t>Policies: (</w:t>
      </w:r>
      <w:r w:rsidR="0011292B">
        <w:t>200</w:t>
      </w:r>
      <w:r w:rsidR="002E649B">
        <w:t>2 #2, 2006 #2, 2008 #3, 2012 #2</w:t>
      </w:r>
      <w:r>
        <w:t>)</w:t>
      </w:r>
    </w:p>
    <w:p w14:paraId="1DB6B4D9" w14:textId="77777777" w:rsidR="00915E6F" w:rsidRDefault="00915E6F" w:rsidP="0011292B">
      <w:pPr>
        <w:spacing w:after="0" w:line="240" w:lineRule="auto"/>
      </w:pPr>
    </w:p>
    <w:p w14:paraId="4B890CFF" w14:textId="77777777" w:rsidR="0011292B" w:rsidRPr="00B35940" w:rsidRDefault="0011292B" w:rsidP="0011292B">
      <w:pPr>
        <w:spacing w:after="0" w:line="240" w:lineRule="auto"/>
      </w:pPr>
      <w:r w:rsidRPr="00B35940">
        <w:t>Policymaking in a federal system</w:t>
      </w:r>
      <w:r>
        <w:t xml:space="preserve"> (2002 #3)</w:t>
      </w:r>
    </w:p>
    <w:p w14:paraId="76B4D1D1" w14:textId="77777777" w:rsidR="00AF4566" w:rsidRDefault="00AF4566" w:rsidP="0011292B">
      <w:pPr>
        <w:spacing w:after="0" w:line="240" w:lineRule="auto"/>
      </w:pPr>
    </w:p>
    <w:p w14:paraId="63C46E32" w14:textId="77777777" w:rsidR="0011292B" w:rsidRPr="00B35940" w:rsidRDefault="0011292B" w:rsidP="0011292B">
      <w:pPr>
        <w:spacing w:after="0" w:line="240" w:lineRule="auto"/>
      </w:pPr>
      <w:r w:rsidRPr="00B35940">
        <w:t>Formulation of policy agendas</w:t>
      </w:r>
      <w:r>
        <w:t xml:space="preserve"> (2008 #4, 2013 #4)</w:t>
      </w:r>
    </w:p>
    <w:p w14:paraId="11E22D00" w14:textId="77777777" w:rsidR="00AF4566" w:rsidRDefault="00AF4566" w:rsidP="0011292B">
      <w:pPr>
        <w:spacing w:after="0" w:line="240" w:lineRule="auto"/>
      </w:pPr>
    </w:p>
    <w:p w14:paraId="01C47306" w14:textId="5D9E6A6B" w:rsidR="0011292B" w:rsidRPr="00B35940" w:rsidRDefault="0011292B" w:rsidP="0011292B">
      <w:pPr>
        <w:spacing w:after="0" w:line="240" w:lineRule="auto"/>
      </w:pPr>
      <w:r w:rsidRPr="00B35940">
        <w:t>Role of institutions in enactment of policy</w:t>
      </w:r>
      <w:r>
        <w:t xml:space="preserve"> (2004 #1, 2008 #2,3, 2013 #4</w:t>
      </w:r>
      <w:r w:rsidR="006208B4">
        <w:t xml:space="preserve">, </w:t>
      </w:r>
      <w:r w:rsidR="00C16114">
        <w:t xml:space="preserve">2014 #3, </w:t>
      </w:r>
      <w:r w:rsidR="006208B4">
        <w:t>2015 #1</w:t>
      </w:r>
      <w:r>
        <w:t>)</w:t>
      </w:r>
    </w:p>
    <w:p w14:paraId="2CE50609" w14:textId="77777777" w:rsidR="00AF4566" w:rsidRDefault="00AF4566" w:rsidP="0011292B">
      <w:pPr>
        <w:spacing w:after="0" w:line="240" w:lineRule="auto"/>
      </w:pPr>
    </w:p>
    <w:p w14:paraId="687D4E25" w14:textId="77777777" w:rsidR="0011292B" w:rsidRPr="00B35940" w:rsidRDefault="0011292B" w:rsidP="0011292B">
      <w:pPr>
        <w:spacing w:after="0" w:line="240" w:lineRule="auto"/>
      </w:pPr>
      <w:r w:rsidRPr="00B35940">
        <w:t>Role of bureaucracy and courts in policy implementation and interpretation</w:t>
      </w:r>
      <w:r>
        <w:t xml:space="preserve"> (2013 #4)</w:t>
      </w:r>
    </w:p>
    <w:p w14:paraId="6925411D" w14:textId="77777777" w:rsidR="00AF4566" w:rsidRDefault="00AF4566" w:rsidP="0011292B">
      <w:pPr>
        <w:spacing w:after="0" w:line="240" w:lineRule="auto"/>
      </w:pPr>
    </w:p>
    <w:p w14:paraId="2A2BDEA7" w14:textId="16F5F1D6" w:rsidR="0011292B" w:rsidRPr="00B35940" w:rsidRDefault="0011292B" w:rsidP="0011292B">
      <w:pPr>
        <w:spacing w:after="0" w:line="240" w:lineRule="auto"/>
      </w:pPr>
      <w:r w:rsidRPr="00B35940">
        <w:t>Links between policy processes and federalism</w:t>
      </w:r>
      <w:r>
        <w:t>, parties, groups, public opinion, elections, policy</w:t>
      </w:r>
      <w:r w:rsidR="00915E6F">
        <w:t xml:space="preserve"> networks</w:t>
      </w:r>
      <w:r w:rsidR="00C16114">
        <w:t xml:space="preserve"> (</w:t>
      </w:r>
      <w:r w:rsidR="00C16114">
        <w:t>2014 #3</w:t>
      </w:r>
      <w:r w:rsidR="006D37FE">
        <w:t xml:space="preserve">, </w:t>
      </w:r>
      <w:r w:rsidR="006D37FE">
        <w:t>2014 #4</w:t>
      </w:r>
      <w:r w:rsidR="00C16114">
        <w:t>)</w:t>
      </w:r>
    </w:p>
    <w:p w14:paraId="700964C9" w14:textId="77777777" w:rsidR="0011292B" w:rsidRPr="00253E10" w:rsidRDefault="0011292B" w:rsidP="0011292B">
      <w:pPr>
        <w:spacing w:after="0" w:line="240" w:lineRule="auto"/>
        <w:rPr>
          <w:b/>
        </w:rPr>
      </w:pPr>
      <w:bookmarkStart w:id="0" w:name="_GoBack"/>
      <w:bookmarkEnd w:id="0"/>
    </w:p>
    <w:p w14:paraId="336C7519" w14:textId="4E1588CF" w:rsidR="0011292B" w:rsidRDefault="0011292B" w:rsidP="0011292B">
      <w:pPr>
        <w:spacing w:after="0" w:line="240" w:lineRule="auto"/>
      </w:pPr>
      <w:r>
        <w:t xml:space="preserve"> _______________________________________________________________________________________________</w:t>
      </w:r>
      <w:r w:rsidR="002E649B">
        <w:t>___________________________________</w:t>
      </w:r>
    </w:p>
    <w:p w14:paraId="62D50025" w14:textId="77777777" w:rsidR="0011292B" w:rsidRPr="0045795F" w:rsidRDefault="0011292B" w:rsidP="0011292B">
      <w:pPr>
        <w:spacing w:after="0" w:line="240" w:lineRule="auto"/>
      </w:pPr>
    </w:p>
    <w:p w14:paraId="207370E6" w14:textId="77777777" w:rsidR="00D61179" w:rsidRDefault="00D61179"/>
    <w:sectPr w:rsidR="00D61179" w:rsidSect="006B1D60">
      <w:pgSz w:w="12240" w:h="15840"/>
      <w:pgMar w:top="720" w:right="720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B"/>
    <w:rsid w:val="00034C92"/>
    <w:rsid w:val="000C3419"/>
    <w:rsid w:val="0011292B"/>
    <w:rsid w:val="00167FA8"/>
    <w:rsid w:val="002E649B"/>
    <w:rsid w:val="00362C1E"/>
    <w:rsid w:val="004018C0"/>
    <w:rsid w:val="00433323"/>
    <w:rsid w:val="00451BA8"/>
    <w:rsid w:val="004743F0"/>
    <w:rsid w:val="005A42F5"/>
    <w:rsid w:val="006208B4"/>
    <w:rsid w:val="006B1D60"/>
    <w:rsid w:val="006D37FE"/>
    <w:rsid w:val="008C76B1"/>
    <w:rsid w:val="00915E6F"/>
    <w:rsid w:val="00AF4566"/>
    <w:rsid w:val="00B40ECC"/>
    <w:rsid w:val="00C16114"/>
    <w:rsid w:val="00C22117"/>
    <w:rsid w:val="00D61179"/>
    <w:rsid w:val="00E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F5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2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2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central.collegeboard.com/apc/members/exam/exam_information/2086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809</Words>
  <Characters>4613</Characters>
  <Application>Microsoft Macintosh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 Tsai</cp:lastModifiedBy>
  <cp:revision>8</cp:revision>
  <dcterms:created xsi:type="dcterms:W3CDTF">2015-10-12T06:43:00Z</dcterms:created>
  <dcterms:modified xsi:type="dcterms:W3CDTF">2015-10-12T07:16:00Z</dcterms:modified>
</cp:coreProperties>
</file>